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ПЕРСПЕКТИВНЫЙ ПЛАН РАБОТЫ С РОДИТЕЛЯМИ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МБДОУ детского сада № 9 г. Донецка</w:t>
      </w:r>
    </w:p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на 2023-2024 учебный год</w:t>
      </w:r>
    </w:p>
    <w:p w:rsid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Цель: </w:t>
      </w:r>
      <w:r w:rsidRPr="00A0231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способствовать активному вовлечению родителей в совместную деятельность с ребенком в условиях детского сада через использование традиционных и нетрадиционных форм работы</w:t>
      </w:r>
      <w:r w:rsidRPr="00A02313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ПЕРСПЕКТИВНЫЙ ПЛАН РАБОТЫ С РОДИТЕЛЯМИ</w:t>
      </w:r>
    </w:p>
    <w:p w:rsidR="00A02313" w:rsidRPr="00A02313" w:rsidRDefault="00A02313" w:rsidP="00A023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СЕНТЯБРЬ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7635"/>
        <w:gridCol w:w="2265"/>
      </w:tblGrid>
      <w:tr w:rsidR="00A02313" w:rsidRPr="00A02313" w:rsidTr="00A02313"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02313" w:rsidRPr="00A02313" w:rsidTr="00A02313"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Организационное родительское собрание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«Начало нового учебного года»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Беседа с родителями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«Права и обязанности».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  Консультация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«Роль семьи в развитии связной речи».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4.Папка-передвижка для родителей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«Что должен знать ребенок».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Анкетирование родителей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Тема: «Социальный паспорт».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6.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Конкурс  рисунков  с детьми и родителями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«Эти летние деньки»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02313" w:rsidRPr="00A02313" w:rsidTr="00A02313"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02313" w:rsidRPr="00A02313" w:rsidRDefault="00A02313" w:rsidP="00A023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                                                ОКТЯБРЬ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7763"/>
        <w:gridCol w:w="2268"/>
      </w:tblGrid>
      <w:tr w:rsidR="00A02313" w:rsidRPr="00A02313" w:rsidTr="00A02313"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02313" w:rsidRPr="00A02313" w:rsidTr="00A02313"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Консультации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«Дети и компьютер».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Педагогический всеобуч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«Что надо знать о своём ребёнке».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Анкетирование родителей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Тема: «Примерные пешеходы»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Коллаж для родителей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«Произведения </w:t>
            </w:r>
            <w:proofErr w:type="spellStart"/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А.Барто</w:t>
            </w:r>
            <w:proofErr w:type="spellEnd"/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Рисунки родителей и детей.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Совместный праздник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«Королева Осень!»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Привлечение родителей к участию в выставке поделок 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«Чудеса в корзинке».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                                                НОЯБРЬ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7634"/>
        <w:gridCol w:w="2266"/>
      </w:tblGrid>
      <w:tr w:rsidR="00A02313" w:rsidRPr="00A02313" w:rsidTr="00A02313"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02313" w:rsidRPr="00A02313" w:rsidTr="00A02313"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Консультация 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«Учите ребенка вежливости».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 Оформление фотоальбома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«Я и моя семья».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3.Папка-передвижка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для родителей. Тема: «Выучите правила пожарной безопасности».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Выставка совместных работ детей и родителей 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«Огонь-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друг или враг?».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Участие в празднике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«</w:t>
            </w:r>
            <w:proofErr w:type="spellStart"/>
            <w:proofErr w:type="gramStart"/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Мама-волшебное</w:t>
            </w:r>
            <w:proofErr w:type="spellEnd"/>
            <w:proofErr w:type="gramEnd"/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слово».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                                             ДЕКАБРЬ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7763"/>
        <w:gridCol w:w="2268"/>
      </w:tblGrid>
      <w:tr w:rsidR="00A02313" w:rsidRPr="00A02313" w:rsidTr="00A02313"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02313" w:rsidRPr="00A02313" w:rsidTr="00A02313"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Консультация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«Грипп. Меры профилактики. Симптомы данного заболевания».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Родительское собрание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Тема: «Новый год встречаем» Консультация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«Можно ли наказывать ребенка?».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Тестирование родителей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Тема: «Состояние здоровья вашего ребёнка».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Участие в выставке зимних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рисунков «Зимние фантазии».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Трудовой десант -  пошив костюмов для детей к Новому году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изготовление атрибутов.</w:t>
            </w:r>
          </w:p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Участие в подготовке и проведении новогоднего праздника.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                                                ЯНВАРЬ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7634"/>
        <w:gridCol w:w="2266"/>
      </w:tblGrid>
      <w:tr w:rsidR="00A02313" w:rsidRPr="00A02313" w:rsidTr="00A02313"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02313" w:rsidRPr="00A02313" w:rsidTr="00A02313"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Консультация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«О причинах непослушания вашего ребенка».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Памятка для родителей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Тема: «Приглашаем к сотрудничеству».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Педагогический всеобуч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«Одарённый ребенок».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Памятка для родителей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Тема: «Родители – авторитет для детей».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ФЕВРАЛЬ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7635"/>
        <w:gridCol w:w="2265"/>
      </w:tblGrid>
      <w:tr w:rsidR="00A02313" w:rsidRPr="00A02313" w:rsidTr="00A02313"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02313" w:rsidRPr="00A02313" w:rsidTr="00A02313"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Выставка детских рисунков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тема: «Я и мой папа».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Анкетирование 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ПДД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Беседа «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Возможные формы совместного отдыха родителей и детей».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4. 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«Трудовое воспитание вашего ребенка».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Выставка портретов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«Наши защитники».</w:t>
            </w:r>
          </w:p>
          <w:p w:rsidR="00A02313" w:rsidRPr="00A02313" w:rsidRDefault="00A02313" w:rsidP="00A023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6. 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Участие дедушек и пап в празднике 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«Есть такая профессия – Родину защищать»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7. 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Широкая Масленица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(дети и родители)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МАРТ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7634"/>
        <w:gridCol w:w="2266"/>
      </w:tblGrid>
      <w:tr w:rsidR="00A02313" w:rsidRPr="00A02313" w:rsidTr="00A02313"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02313" w:rsidRPr="00A02313" w:rsidTr="00A02313"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1.Творческие работы детей к 8 марта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«Всё для мамы».</w:t>
            </w:r>
          </w:p>
          <w:p w:rsidR="00A02313" w:rsidRPr="00A02313" w:rsidRDefault="00A02313" w:rsidP="00A023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Участие мам и бабушек в весеннем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празднике – 8 марта 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«Мама - в этом слове свет!»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 Буклеты  для родителей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«Дорога не терпит шалости – наказывает без жалости!».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4. 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Выставка портретов ко дню 8 Марта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«Моя любимая мама» 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5.Памятка для родителей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«Общая безопасность».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6.Тематическая выставка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«Всем и всё о </w:t>
            </w:r>
            <w:proofErr w:type="spellStart"/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пжарах</w:t>
            </w:r>
            <w:proofErr w:type="spellEnd"/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-  книги, дидактические пособия, игры.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АПРЕЛЬ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7634"/>
        <w:gridCol w:w="2266"/>
      </w:tblGrid>
      <w:tr w:rsidR="00A02313" w:rsidRPr="00A02313" w:rsidTr="00A02313"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02313" w:rsidRPr="00A02313" w:rsidTr="00A02313"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1. 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Конкурс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«Наши смешные истории» (дети и мамы)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Памятка для родителей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«Чтобы не было поздно».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Совместная акция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«Посади дерево»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4. </w:t>
            </w: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Выставка работ 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 и родителей «Пасхальные поделки».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Анкетирование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 «Ваше мнение о работе ДОУ»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МАЙ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7634"/>
        <w:gridCol w:w="2266"/>
      </w:tblGrid>
      <w:tr w:rsidR="00A02313" w:rsidRPr="00A02313" w:rsidTr="00A02313"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02313" w:rsidRPr="00A02313" w:rsidTr="00A02313"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1.Итоговое родительское собрание по теме: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«Чему мы научились » с просмотром презентации «Наши успехи и достижения».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2.Участие в изготовлении открыток и цветов ко Дню Победы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Консультация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«Чем занять ребенка летом и меры безопасности  в летний период».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4.Трудовой десант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Участие родителей в благоустройстве группы.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6.2 ОБЩИЕ РОДИТЕЛЬСКИЕ СОБРАНИЯ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739"/>
        <w:gridCol w:w="7388"/>
        <w:gridCol w:w="1773"/>
      </w:tblGrid>
      <w:tr w:rsidR="00A02313" w:rsidRPr="00A02313" w:rsidTr="00A02313">
        <w:trPr>
          <w:trHeight w:val="61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собрания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A02313" w:rsidRPr="00A02313" w:rsidTr="00A02313">
        <w:trPr>
          <w:trHeight w:val="3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родительское собрание «Новый учебный год 2020-2021год. Цели, задачи детского сада»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2313" w:rsidRPr="00A02313" w:rsidTr="00A02313">
        <w:trPr>
          <w:trHeight w:val="3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родительское собрание «Новый год встречаем!»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2313" w:rsidRPr="00A02313" w:rsidTr="00A02313">
        <w:trPr>
          <w:trHeight w:val="9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родительское собрание «О наших успехах и достижениях» (презентация о деятельности детей в течение года; анализ образовательной деятельности детей).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6.3    РОДИТЕЛЬСКИЕ СОБРАНИЯ ПО ГРУППАМ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537"/>
        <w:gridCol w:w="3874"/>
        <w:gridCol w:w="3630"/>
        <w:gridCol w:w="1859"/>
      </w:tblGrid>
      <w:tr w:rsidR="00A02313" w:rsidRPr="00A02313" w:rsidTr="00A02313">
        <w:trPr>
          <w:trHeight w:val="61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Младшая разновозрастная  группа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Старшая разновозрастная  группа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A02313" w:rsidRPr="00A02313" w:rsidTr="00A02313">
        <w:trPr>
          <w:trHeight w:val="36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«Воспитание культуры поведения у младших дошкольников»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«Особенности развития детей 6-7 лет».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2313" w:rsidRPr="00A02313" w:rsidTr="00A02313">
        <w:trPr>
          <w:trHeight w:val="36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компьютера в развитии ребёнка» (организационные вопросы по подготовке к новогодним праздникам)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 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«Подготовка и проведение Новогоднего праздника»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2313" w:rsidRPr="00A02313" w:rsidTr="00A02313">
        <w:trPr>
          <w:trHeight w:val="58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«Подготовка и проведение выпускного утренника для детей»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02313" w:rsidRPr="00A02313" w:rsidTr="00A02313">
        <w:trPr>
          <w:trHeight w:val="9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«Итоги прошедшего учебного года. Очень многое мы можем. Очень многое умеем»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(итоговое собрание)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«Подготовка к летнему оздоровительному периоду» 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(итоговое собрание)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4897"/>
        <w:gridCol w:w="1604"/>
        <w:gridCol w:w="3399"/>
      </w:tblGrid>
      <w:tr w:rsidR="00A02313" w:rsidRPr="00A02313" w:rsidTr="00A02313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6.4 ЗАСЕДАНИЯ РОДИТЕЛЬСКОГО КОМИТЕТА</w:t>
            </w:r>
          </w:p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02313" w:rsidRPr="00A02313" w:rsidTr="00A02313">
        <w:tc>
          <w:tcPr>
            <w:tcW w:w="5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 1. Разработка плана работы РК  на учебный год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РК</w:t>
            </w:r>
          </w:p>
        </w:tc>
      </w:tr>
      <w:tr w:rsidR="00A02313" w:rsidRPr="00A02313" w:rsidTr="00A02313">
        <w:tc>
          <w:tcPr>
            <w:tcW w:w="5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 2. Привлечение родителей к проведению праздников.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РК</w:t>
            </w:r>
          </w:p>
        </w:tc>
      </w:tr>
      <w:tr w:rsidR="00A02313" w:rsidRPr="00A02313" w:rsidTr="00A02313">
        <w:tc>
          <w:tcPr>
            <w:tcW w:w="5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 3. Подведение итогов работы РК ДОУ за учебный год. Обсуждение проекта  плана работы  в летний оздоровительный период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РК</w:t>
            </w:r>
          </w:p>
        </w:tc>
      </w:tr>
      <w:tr w:rsidR="00A02313" w:rsidRPr="00A02313" w:rsidTr="00A02313">
        <w:tc>
          <w:tcPr>
            <w:tcW w:w="106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6.5  ПОДГОТОВКА К ПРАЗДНИКАМ</w:t>
            </w:r>
          </w:p>
        </w:tc>
      </w:tr>
      <w:tr w:rsidR="00A02313" w:rsidRPr="00A02313" w:rsidTr="00A02313">
        <w:tc>
          <w:tcPr>
            <w:tcW w:w="5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Подготовка ДОУ к новому 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учебному году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Старший 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воспитатель, председатель РК</w:t>
            </w:r>
          </w:p>
        </w:tc>
      </w:tr>
      <w:tr w:rsidR="00A02313" w:rsidRPr="00A02313" w:rsidTr="00A02313">
        <w:tc>
          <w:tcPr>
            <w:tcW w:w="5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 Подготовка и проведение новогодних праздников. Работа ДОУ в период каникул.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Родительский комитет ДОУ</w:t>
            </w:r>
          </w:p>
        </w:tc>
      </w:tr>
      <w:tr w:rsidR="00A02313" w:rsidRPr="00A02313" w:rsidTr="00A02313">
        <w:tc>
          <w:tcPr>
            <w:tcW w:w="5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3. Подготовка к проведению выпускного  вечера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Май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РК</w:t>
            </w:r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6.6 КОНСУЛЬТАЦИИ  ДЛЯ РОДИТЕЛЕЙ</w:t>
      </w:r>
    </w:p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W w:w="10632" w:type="dxa"/>
        <w:tblInd w:w="-1051" w:type="dxa"/>
        <w:tblCellMar>
          <w:left w:w="0" w:type="dxa"/>
          <w:right w:w="0" w:type="dxa"/>
        </w:tblCellMar>
        <w:tblLook w:val="04A0"/>
      </w:tblPr>
      <w:tblGrid>
        <w:gridCol w:w="1702"/>
        <w:gridCol w:w="8930"/>
      </w:tblGrid>
      <w:tr w:rsidR="00A02313" w:rsidRPr="00A02313" w:rsidTr="00A02313"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 формирования грамматически правильной речи у детей дошкольного возраста»</w:t>
            </w:r>
          </w:p>
          <w:p w:rsidR="00A02313" w:rsidRPr="00A02313" w:rsidRDefault="00A02313" w:rsidP="00A0231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«Играем пальчиками и развиваем речь»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воспитать у ребенка навыки правильного звукопроизношения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«Совершенствуем внимание и память ребенка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A02313" w:rsidRPr="00A02313" w:rsidTr="00A02313">
        <w:tc>
          <w:tcPr>
            <w:tcW w:w="106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ПАМЯТКИ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«Совершенствуем внимание и память ребенка»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«Речевая подготовка детей к школе в семье»</w:t>
            </w:r>
          </w:p>
        </w:tc>
      </w:tr>
      <w:tr w:rsidR="00A02313" w:rsidRPr="00A02313" w:rsidTr="00A02313">
        <w:tc>
          <w:tcPr>
            <w:tcW w:w="106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АНКЕТИРОВАНИЕ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«Развитие связной речи детей в семье»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«Уровень удовлетворенности родителей услугами, предоставляемыми ДОУ»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(МУЗЫКАЛЬНЫЙ РУКОВОДИТЕЛЬ)</w:t>
      </w:r>
    </w:p>
    <w:tbl>
      <w:tblPr>
        <w:tblW w:w="10632" w:type="dxa"/>
        <w:tblInd w:w="-1051" w:type="dxa"/>
        <w:tblCellMar>
          <w:left w:w="0" w:type="dxa"/>
          <w:right w:w="0" w:type="dxa"/>
        </w:tblCellMar>
        <w:tblLook w:val="04A0"/>
      </w:tblPr>
      <w:tblGrid>
        <w:gridCol w:w="1702"/>
        <w:gridCol w:w="8930"/>
      </w:tblGrid>
      <w:tr w:rsidR="00A02313" w:rsidRPr="00A02313" w:rsidTr="00A02313"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 «Танцевально- оздоровительная гимнастика»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«Роль музыки в нравственно-патриотическом воспитании дошкольников»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«Занятия музыкой с ребёнком дома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2313" w:rsidRPr="00A02313" w:rsidTr="00A02313">
        <w:tc>
          <w:tcPr>
            <w:tcW w:w="106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ПАМЯТКИ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hyperlink r:id="rId4" w:tgtFrame="_blank" w:tooltip="О правилах поведения родителей наутренниках" w:history="1">
              <w:r w:rsidRPr="00A02313">
                <w:rPr>
                  <w:rFonts w:ascii="Times New Roman" w:eastAsia="Times New Roman" w:hAnsi="Times New Roman" w:cs="Times New Roman"/>
                  <w:color w:val="000000"/>
                  <w:sz w:val="28"/>
                </w:rPr>
                <w:t>О правилах поведения родителей на утренниках</w:t>
              </w:r>
            </w:hyperlink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23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современных песнях родителям</w:t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2313" w:rsidRPr="00A02313" w:rsidTr="00A02313">
        <w:tc>
          <w:tcPr>
            <w:tcW w:w="106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АНКЕТИРОВАНИЕ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«Музыкальные игры дома»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«Уровень удовлетворенности родителей услугами, предоставляемыми ДОУ»</w:t>
            </w:r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 КОНСУЛЬТАЦИИ, БЕСЕДЫ, АНКЕТИРОВАНИЕ, ПАМЯТКИ  ДЛЯ РОДИТЕЛЕЙ</w:t>
      </w:r>
    </w:p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02313" w:rsidRPr="00A02313" w:rsidRDefault="00A02313" w:rsidP="00A023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(МЕДСЕСТРА)</w:t>
      </w:r>
    </w:p>
    <w:p w:rsidR="00A02313" w:rsidRPr="00A02313" w:rsidRDefault="00A02313" w:rsidP="00A023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0632" w:type="dxa"/>
        <w:tblInd w:w="-1051" w:type="dxa"/>
        <w:tblCellMar>
          <w:left w:w="0" w:type="dxa"/>
          <w:right w:w="0" w:type="dxa"/>
        </w:tblCellMar>
        <w:tblLook w:val="04A0"/>
      </w:tblPr>
      <w:tblGrid>
        <w:gridCol w:w="1702"/>
        <w:gridCol w:w="8930"/>
      </w:tblGrid>
      <w:tr w:rsidR="00A02313" w:rsidRPr="00A02313" w:rsidTr="00A02313"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hyperlink r:id="rId5" w:tgtFrame="_blank" w:history="1">
              <w:r w:rsidRPr="00A02313">
                <w:rPr>
                  <w:rFonts w:ascii="Times New Roman" w:eastAsia="Times New Roman" w:hAnsi="Times New Roman" w:cs="Times New Roman"/>
                  <w:color w:val="000000"/>
                  <w:sz w:val="28"/>
                </w:rPr>
                <w:t>Принципы закаливания детей в разное время года. Роль профилактических мероприятий для здоровья детей — дошкольников» </w:t>
              </w:r>
            </w:hyperlink>
          </w:p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0231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A02313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"http://mdou19.dswebou.ru/images/pdf/doc357.pdf" \t "_blank" </w:instrText>
            </w:r>
            <w:r w:rsidRPr="00A0231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Самомассаж</w:t>
            </w:r>
            <w:proofErr w:type="spellEnd"/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 профилактике простудных заболеваний</w:t>
            </w:r>
            <w:r w:rsidRPr="00A0231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hyperlink r:id="rId6" w:tgtFrame="_blank" w:history="1">
              <w:r w:rsidRPr="00A02313">
                <w:rPr>
                  <w:rFonts w:ascii="Times New Roman" w:eastAsia="Times New Roman" w:hAnsi="Times New Roman" w:cs="Times New Roman"/>
                  <w:color w:val="000000"/>
                  <w:sz w:val="28"/>
                </w:rPr>
                <w:t>Грипп и ОРВИ: особенности, специфика. В чем сходство и принципиальная разница</w:t>
              </w:r>
            </w:hyperlink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уберечь ребенка от простуды»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hyperlink r:id="rId7" w:tgtFrame="_blank" w:history="1">
              <w:r w:rsidRPr="00A02313">
                <w:rPr>
                  <w:rFonts w:ascii="Times New Roman" w:eastAsia="Times New Roman" w:hAnsi="Times New Roman" w:cs="Times New Roman"/>
                  <w:color w:val="000000"/>
                  <w:sz w:val="28"/>
                </w:rPr>
                <w:t>Дефицит йода в организме. К чему это может привести»</w:t>
              </w:r>
            </w:hyperlink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«Профилактика клещевого энцефалита»</w:t>
            </w:r>
          </w:p>
        </w:tc>
      </w:tr>
      <w:tr w:rsidR="00A02313" w:rsidRPr="00A02313" w:rsidTr="00A02313">
        <w:tc>
          <w:tcPr>
            <w:tcW w:w="106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ПАМЯТКИ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 «</w:t>
            </w:r>
            <w:hyperlink r:id="rId8" w:tgtFrame="_blank" w:history="1">
              <w:r w:rsidRPr="00A02313">
                <w:rPr>
                  <w:rFonts w:ascii="Times New Roman" w:eastAsia="Times New Roman" w:hAnsi="Times New Roman" w:cs="Times New Roman"/>
                  <w:color w:val="000000"/>
                  <w:sz w:val="28"/>
                </w:rPr>
                <w:t>Вакцинация — за и против. Нужно ли делать профилактические прививки и прививки по «Календарю прививок»</w:t>
              </w:r>
            </w:hyperlink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 «Режим дня вашего ребенка»</w:t>
            </w:r>
          </w:p>
        </w:tc>
      </w:tr>
      <w:tr w:rsidR="00A02313" w:rsidRPr="00A02313" w:rsidTr="00A02313">
        <w:tc>
          <w:tcPr>
            <w:tcW w:w="106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АНКЕТИРОВАНИЕ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«Здоровый образ жизни»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«Закаливание ребенка»</w:t>
            </w:r>
          </w:p>
        </w:tc>
      </w:tr>
      <w:tr w:rsidR="00A02313" w:rsidRPr="00A02313" w:rsidTr="00A02313">
        <w:tc>
          <w:tcPr>
            <w:tcW w:w="106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БЕСЕДЫ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«Берегите зрение. Гимнастика для глаз»</w:t>
            </w:r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hyperlink r:id="rId9" w:tgtFrame="_blank" w:history="1">
              <w:r w:rsidRPr="00A02313">
                <w:rPr>
                  <w:rFonts w:ascii="Times New Roman" w:eastAsia="Times New Roman" w:hAnsi="Times New Roman" w:cs="Times New Roman"/>
                  <w:color w:val="000000"/>
                  <w:sz w:val="28"/>
                </w:rPr>
                <w:t>Примерный комплекс упражнений для исправления осанки и профилактики её нарушений у детей 5-7 летнего возраста»</w:t>
              </w:r>
              <w:r w:rsidRPr="00A0231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br/>
              </w:r>
            </w:hyperlink>
          </w:p>
        </w:tc>
      </w:tr>
      <w:tr w:rsidR="00A02313" w:rsidRPr="00A02313" w:rsidTr="00A02313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313" w:rsidRPr="00A02313" w:rsidRDefault="00A02313" w:rsidP="00A0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31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hyperlink r:id="rId10" w:tgtFrame="_blank" w:history="1">
              <w:r w:rsidRPr="00A02313">
                <w:rPr>
                  <w:rFonts w:ascii="Times New Roman" w:eastAsia="Times New Roman" w:hAnsi="Times New Roman" w:cs="Times New Roman"/>
                  <w:color w:val="000000"/>
                  <w:sz w:val="28"/>
                </w:rPr>
                <w:t>Профилактика плоскостопия у детей дошкольного возраста»</w:t>
              </w:r>
              <w:r w:rsidRPr="00A0231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br/>
              </w:r>
            </w:hyperlink>
          </w:p>
        </w:tc>
      </w:tr>
    </w:tbl>
    <w:p w:rsidR="00A02313" w:rsidRPr="00A02313" w:rsidRDefault="00A02313" w:rsidP="00A0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02313" w:rsidRPr="00A02313" w:rsidRDefault="00A02313" w:rsidP="00A0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023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DB5144" w:rsidRDefault="00DB5144"/>
    <w:sectPr w:rsidR="00DB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313"/>
    <w:rsid w:val="00A02313"/>
    <w:rsid w:val="00DB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0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2313"/>
    <w:rPr>
      <w:color w:val="0000FF"/>
      <w:u w:val="single"/>
    </w:rPr>
  </w:style>
  <w:style w:type="character" w:customStyle="1" w:styleId="slider-readerprogress-value">
    <w:name w:val="slider-reader__progress-value"/>
    <w:basedOn w:val="a0"/>
    <w:rsid w:val="00A02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0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3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285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27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ou49.beluo31.ru/wp-content/uploads/2016/05/%D0%92%D0%B0%D0%BA%D1%86%D0%B8%D0%BD%D0%B0%D1%86%D0%B8%D1%8F-%D0%B7%D0%B0-%D0%B8-%D0%BF%D1%80%D0%BE%D1%82%D0%B8%D0%B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dou49.beluo31.ru/wp-content/uploads/2016/05/%D0%B4%D0%B5%D1%84%D0%B8%D1%86%D0%B8%D1%82-%D0%B9%D0%BE%D0%B4%D0%B0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dou49.beluo31.ru/wp-content/uploads/2016/05/%D0%B3%D1%80%D0%B8%D0%BF%D0%BF-%D0%B8-%D0%9E%D0%A0%D0%92%D0%98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dou49.beluo31.ru/wp-content/uploads/2016/05/%D0%BF%D1%80%D0%B8%D0%BD%D1%86%D0%B8%D0%BF%D1%8B-%D0%B7%D0%B0%D0%BA%D0%B0%D0%BB%D0%B8%D0%B2%D0%B0%D0%BD%D0%B8%D1%8F.pdf" TargetMode="External"/><Relationship Id="rId10" Type="http://schemas.openxmlformats.org/officeDocument/2006/relationships/hyperlink" Target="http://mdou19.dswebou.ru/images/pdf/profilaktika_ploskostopija_u_detej_doshkolnogo_voz.docx" TargetMode="External"/><Relationship Id="rId4" Type="http://schemas.openxmlformats.org/officeDocument/2006/relationships/hyperlink" Target="http://www.ds1-gkan.edu.cap.ru/?t=hry&amp;eduid=5005&amp;hry=./24498/160947/165385/165391" TargetMode="External"/><Relationship Id="rId9" Type="http://schemas.openxmlformats.org/officeDocument/2006/relationships/hyperlink" Target="http://mdou19.dswebou.ru/images/pdf/doc35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1372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2024-07-25T11:36:00Z</dcterms:created>
  <dcterms:modified xsi:type="dcterms:W3CDTF">2024-07-25T11:40:00Z</dcterms:modified>
</cp:coreProperties>
</file>