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8BA9" w14:textId="77777777" w:rsidR="003B0C9F" w:rsidRDefault="008F2CA7">
      <w:pPr>
        <w:spacing w:line="228" w:lineRule="auto"/>
        <w:ind w:left="116" w:right="3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14:paraId="5E21B466" w14:textId="0B745CD3" w:rsidR="003B0C9F" w:rsidRDefault="008F2CA7">
      <w:pPr>
        <w:spacing w:after="301" w:line="228" w:lineRule="auto"/>
        <w:ind w:left="116" w:right="4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" behindDoc="0" locked="0" layoutInCell="0" allowOverlap="1" wp14:anchorId="78A907FE" wp14:editId="07A492F0">
            <wp:simplePos x="0" y="0"/>
            <wp:positionH relativeFrom="page">
              <wp:posOffset>6888480</wp:posOffset>
            </wp:positionH>
            <wp:positionV relativeFrom="page">
              <wp:posOffset>1594485</wp:posOffset>
            </wp:positionV>
            <wp:extent cx="3175" cy="3175"/>
            <wp:effectExtent l="0" t="0" r="0" b="0"/>
            <wp:wrapSquare wrapText="bothSides"/>
            <wp:docPr id="1" name="Picture 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5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846" t="-3846" r="-3846" b="-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детский сад №</w:t>
      </w:r>
      <w:r w:rsidR="009A450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«Город Донецк»</w:t>
      </w:r>
    </w:p>
    <w:p w14:paraId="4E129D5F" w14:textId="77777777" w:rsidR="003B0C9F" w:rsidRDefault="003B0C9F">
      <w:pPr>
        <w:spacing w:line="100" w:lineRule="atLeast"/>
        <w:jc w:val="center"/>
        <w:rPr>
          <w:rFonts w:ascii="Times New Roman" w:hAnsi="Times New Roman" w:cs="Times New Roman"/>
          <w:b/>
        </w:rPr>
      </w:pPr>
    </w:p>
    <w:p w14:paraId="3B2C2A11" w14:textId="77777777" w:rsidR="003B0C9F" w:rsidRDefault="008F2CA7">
      <w:pPr>
        <w:spacing w:line="100" w:lineRule="atLeast"/>
        <w:jc w:val="center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ВЫПОЛНЕНИИ ПЛАНА МЕРОПРИЯТИЙ</w:t>
      </w:r>
    </w:p>
    <w:p w14:paraId="28569EE0" w14:textId="77777777" w:rsidR="003B0C9F" w:rsidRDefault="008F2CA7">
      <w:pPr>
        <w:spacing w:line="100" w:lineRule="atLeast"/>
        <w:jc w:val="center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</w:t>
      </w:r>
      <w:r w:rsidR="00E14251">
        <w:rPr>
          <w:rFonts w:ascii="Times New Roman" w:hAnsi="Times New Roman" w:cs="Times New Roman"/>
          <w:b/>
          <w:sz w:val="28"/>
          <w:szCs w:val="28"/>
        </w:rPr>
        <w:t>ротиводействию коррупции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E19C2E8" w14:textId="77777777" w:rsidR="003B0C9F" w:rsidRDefault="003B0C9F">
      <w:pPr>
        <w:spacing w:line="100" w:lineRule="atLeast"/>
        <w:jc w:val="center"/>
        <w:rPr>
          <w:rFonts w:ascii="Times New Roman" w:hAnsi="Times New Roman" w:cs="Times New Roman"/>
          <w:color w:val="FF0000"/>
        </w:rPr>
      </w:pPr>
    </w:p>
    <w:tbl>
      <w:tblPr>
        <w:tblW w:w="10035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65"/>
        <w:gridCol w:w="3454"/>
        <w:gridCol w:w="2354"/>
        <w:gridCol w:w="1867"/>
        <w:gridCol w:w="1459"/>
        <w:gridCol w:w="236"/>
      </w:tblGrid>
      <w:tr w:rsidR="003B0C9F" w14:paraId="61F7D8A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6F55A" w14:textId="77777777"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14:paraId="6C0F6AF0" w14:textId="77777777" w:rsidR="003B0C9F" w:rsidRDefault="003B0C9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672F3" w14:textId="77777777"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14:paraId="0EF48E33" w14:textId="77777777" w:rsidR="003B0C9F" w:rsidRDefault="003B0C9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FFDA9" w14:textId="77777777"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3302" w14:textId="77777777"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  <w:p w14:paraId="36B89BCF" w14:textId="77777777" w:rsidR="003B0C9F" w:rsidRDefault="003B0C9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23FF" w14:textId="77777777"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об исполнении</w:t>
            </w:r>
          </w:p>
        </w:tc>
      </w:tr>
      <w:tr w:rsidR="003B0C9F" w14:paraId="0AA7F6A1" w14:textId="77777777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EA760" w14:textId="77777777" w:rsidR="003B0C9F" w:rsidRDefault="008F2CA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Организационные мероприятия</w:t>
            </w:r>
          </w:p>
        </w:tc>
      </w:tr>
      <w:tr w:rsidR="003B0C9F" w14:paraId="0410946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2F90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6A68A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реализации «Плана работы по противодейст</w:t>
            </w:r>
            <w:r w:rsidR="00E14251">
              <w:rPr>
                <w:rFonts w:ascii="Times New Roman" w:hAnsi="Times New Roman" w:cs="Times New Roman"/>
              </w:rPr>
              <w:t>вию коррупции в ДОУ  на 2024 год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E64F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члены Комиссии по  урегулированию споров между участниками образовательных отношений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26F1" w14:textId="77777777" w:rsidR="003B0C9F" w:rsidRDefault="00E14251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квартал 2024</w:t>
            </w:r>
            <w:r w:rsidR="008F2CA7">
              <w:rPr>
                <w:rFonts w:ascii="Times New Roman" w:hAnsi="Times New Roman" w:cs="Times New Roman"/>
              </w:rPr>
              <w:t xml:space="preserve"> года</w:t>
            </w:r>
          </w:p>
          <w:p w14:paraId="53198E8B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3DAB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</w:t>
            </w:r>
            <w:r w:rsidR="00E14251">
              <w:rPr>
                <w:rFonts w:ascii="Times New Roman" w:hAnsi="Times New Roman" w:cs="Times New Roman"/>
              </w:rPr>
              <w:t xml:space="preserve"> анализ качества реализации «Плана работы по противодействию коррупции в ДОУ на 2024 год»</w:t>
            </w:r>
          </w:p>
        </w:tc>
      </w:tr>
      <w:tr w:rsidR="003B0C9F" w14:paraId="50B66A8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AE222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DF3C" w14:textId="69F63AF9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«Плана работы по противодействию коррупции в ДОУ  на 202</w:t>
            </w:r>
            <w:r w:rsidR="00E5698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E5698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D311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71DF4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14:paraId="3424C6E6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44F" w14:textId="30625965" w:rsidR="003B0C9F" w:rsidRDefault="00E14251" w:rsidP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t>Разработан и утвержден План мероприятий по противодействию коррупции в ДОУ</w:t>
            </w:r>
            <w:r w:rsidR="008F2CA7">
              <w:t xml:space="preserve"> на</w:t>
            </w:r>
            <w:r>
              <w:t xml:space="preserve"> 202</w:t>
            </w:r>
            <w:r w:rsidR="00E5698B">
              <w:t>5</w:t>
            </w:r>
            <w:r>
              <w:t xml:space="preserve"> г</w:t>
            </w:r>
          </w:p>
        </w:tc>
      </w:tr>
      <w:tr w:rsidR="003B0C9F" w14:paraId="7DA80C1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0AC5D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11991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A8D8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02B40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14:paraId="79682CB5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22B4" w14:textId="77777777" w:rsidR="003B0C9F" w:rsidRDefault="008F2CA7" w:rsidP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t xml:space="preserve">Проведена экспертиза нормативно-правовых документов </w:t>
            </w:r>
            <w:r>
              <w:rPr>
                <w:rFonts w:ascii="Times New Roman" w:hAnsi="Times New Roman" w:cs="Times New Roman"/>
              </w:rPr>
              <w:t>на наличие коррупционной составляющей</w:t>
            </w:r>
          </w:p>
        </w:tc>
      </w:tr>
      <w:tr w:rsidR="003B0C9F" w14:paraId="69A7D23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57B45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CB87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ABC22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01FC5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14:paraId="6BCFA3FA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9EBD" w14:textId="77777777" w:rsidR="008F2CA7" w:rsidRPr="008F2CA7" w:rsidRDefault="008F2CA7" w:rsidP="008F2CA7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</w:pPr>
            <w:r w:rsidRPr="008F2CA7"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Минимизир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о</w:t>
            </w:r>
            <w:r w:rsidRPr="008F2CA7"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ваны</w:t>
            </w:r>
          </w:p>
          <w:p w14:paraId="06208850" w14:textId="77777777" w:rsidR="008F2CA7" w:rsidRPr="008F2CA7" w:rsidRDefault="008F2CA7" w:rsidP="008F2CA7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</w:pPr>
            <w:r w:rsidRPr="008F2CA7"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коррупционные риски в деятельности учреждения</w:t>
            </w:r>
          </w:p>
          <w:p w14:paraId="291A1BC3" w14:textId="77777777" w:rsidR="003B0C9F" w:rsidRDefault="003B0C9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0C9F" w14:paraId="11C60A3B" w14:textId="77777777"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97C86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Отчёты, участие в антикоррупционном мониторинге</w:t>
            </w:r>
          </w:p>
        </w:tc>
        <w:tc>
          <w:tcPr>
            <w:tcW w:w="26" w:type="dxa"/>
            <w:tcBorders>
              <w:left w:val="single" w:sz="4" w:space="0" w:color="000000"/>
            </w:tcBorders>
          </w:tcPr>
          <w:p w14:paraId="466AFF04" w14:textId="77777777"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14:paraId="4B324CB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41BD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DD45D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</w:t>
            </w:r>
            <w:r>
              <w:rPr>
                <w:rFonts w:ascii="Times New Roman" w:hAnsi="Times New Roman" w:cs="Times New Roman"/>
              </w:rPr>
              <w:lastRenderedPageBreak/>
              <w:t>информационных материалов и сведений по показателям мониторинга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8D26B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3C86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880" w14:textId="77777777" w:rsidR="003B0C9F" w:rsidRDefault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Представлены </w:t>
            </w:r>
            <w:r>
              <w:rPr>
                <w:rFonts w:ascii="Times New Roman" w:hAnsi="Times New Roman" w:cs="Times New Roman"/>
              </w:rPr>
              <w:lastRenderedPageBreak/>
              <w:t>информационные материалы и сведения по показателям мониторинга</w:t>
            </w:r>
          </w:p>
        </w:tc>
      </w:tr>
      <w:tr w:rsidR="003B0C9F" w14:paraId="3A0DBFD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565F0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48C24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сведений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26C1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6048A69C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C891C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6D94DA3A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C1DC" w14:textId="77777777" w:rsidR="003B0C9F" w:rsidRDefault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предоставил сведения о доходах, об имуществе и обязательствах имущественного характера</w:t>
            </w:r>
          </w:p>
        </w:tc>
      </w:tr>
      <w:tr w:rsidR="003B0C9F" w14:paraId="0D9AA639" w14:textId="77777777"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61179" w14:textId="77777777" w:rsidR="003B0C9F" w:rsidRDefault="003B0C9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14:paraId="7E59226C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  Организация взаимодействия с правоохранительными органами</w:t>
            </w:r>
          </w:p>
          <w:p w14:paraId="3C8A96C6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</w:tcPr>
          <w:p w14:paraId="2BC7086A" w14:textId="77777777"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14:paraId="381B60C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98C6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CA305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6CE68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29095E0C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9CC45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14:paraId="60CE7211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F1C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B0C9F" w14:paraId="0597F5AB" w14:textId="77777777"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D60C8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Антикоррупционная пропаганда и информационное обеспечение</w:t>
            </w:r>
          </w:p>
          <w:p w14:paraId="525696FF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реализации антикоррупционной политики</w:t>
            </w:r>
          </w:p>
          <w:p w14:paraId="5EEB9345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</w:tcPr>
          <w:p w14:paraId="0E7DA7B8" w14:textId="77777777"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14:paraId="7F6C74A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860F6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C8DEB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D2DF7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91C0B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 обращения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BE7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4609C236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(обращений не поступало)</w:t>
            </w:r>
          </w:p>
        </w:tc>
      </w:tr>
      <w:tr w:rsidR="003B0C9F" w14:paraId="0AB53D0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4C944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A2D5D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B25C6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05C4E05E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3BE7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14:paraId="7167113D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48F9" w14:textId="77777777" w:rsidR="003B0C9F" w:rsidRDefault="005130D3" w:rsidP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Подготовлены и размещены на официальном сайте в сети Интернет информационные материалы о ходе реализации антикоррупционной политики</w:t>
            </w:r>
          </w:p>
        </w:tc>
      </w:tr>
      <w:tr w:rsidR="003B0C9F" w14:paraId="50DF85A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2A402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CD99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информационных стендах ДОУ контактных телефонов горячих линий, мини-плакатов социальной рекламы, направленных на профилактику коррупционного </w:t>
            </w:r>
            <w:r>
              <w:rPr>
                <w:rFonts w:ascii="Times New Roman" w:hAnsi="Times New Roman" w:cs="Times New Roman"/>
              </w:rPr>
              <w:lastRenderedPageBreak/>
              <w:t>поведения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E3D7F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 хозяйством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25F4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BC02" w14:textId="77777777" w:rsidR="003B0C9F" w:rsidRDefault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Размещены на информационных стендах ДОУ контактные телефоны горячих </w:t>
            </w:r>
            <w:r>
              <w:rPr>
                <w:rFonts w:ascii="Times New Roman" w:hAnsi="Times New Roman" w:cs="Times New Roman"/>
              </w:rPr>
              <w:lastRenderedPageBreak/>
              <w:t>линий, мини-плакаты социальной рекламы, направленные на профилактику коррупционного поведения</w:t>
            </w:r>
          </w:p>
        </w:tc>
      </w:tr>
      <w:tr w:rsidR="003B0C9F" w14:paraId="5AAFB53F" w14:textId="77777777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F55F" w14:textId="77777777" w:rsidR="003B0C9F" w:rsidRDefault="003B0C9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14:paraId="742D07D6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5.Организация взаимодействия с воспитанниками,  родителями и общественностью</w:t>
            </w:r>
          </w:p>
          <w:p w14:paraId="7E92A422" w14:textId="77777777" w:rsidR="003B0C9F" w:rsidRDefault="003B0C9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0C9F" w14:paraId="61BB674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0655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4B98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учреждения отчета о проведении самообследования, ПФХД и муниципального  задания с отчётом об их исполнении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4BC9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B37A3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003224FC" w14:textId="77777777" w:rsidR="003B0C9F" w:rsidRDefault="003B0C9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EC196F0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14:paraId="03C8424B" w14:textId="77777777" w:rsidR="003B0C9F" w:rsidRDefault="003B0C9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4A3F596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5A21" w14:textId="77777777" w:rsidR="003B0C9F" w:rsidRDefault="005130D3" w:rsidP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Размещена информация на официальном сайте учреждения: отчет о проведении самообследования, ПФХД и муниципальное  задание</w:t>
            </w:r>
          </w:p>
        </w:tc>
      </w:tr>
      <w:tr w:rsidR="003B0C9F" w14:paraId="6332360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5C69D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15B3C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603B4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91AB6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</w:t>
            </w:r>
          </w:p>
          <w:p w14:paraId="42327795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14:paraId="25226333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6DBA" w14:textId="77777777" w:rsidR="003B0C9F" w:rsidRDefault="005130D3" w:rsidP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социологическое исследование среди родителей по теме «Удовлетворённость потребителей качеством образовательных услуг»</w:t>
            </w:r>
          </w:p>
        </w:tc>
      </w:tr>
      <w:tr w:rsidR="003B0C9F" w14:paraId="69CA552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E8D5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701C1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22C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2FC92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14:paraId="24704EAC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9F7" w14:textId="77777777" w:rsidR="003B0C9F" w:rsidRDefault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осуществляется личный прием граждан</w:t>
            </w:r>
          </w:p>
        </w:tc>
      </w:tr>
      <w:tr w:rsidR="003B0C9F" w14:paraId="2B4527C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1FB16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A31C4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3FD93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13B3D449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3ACDD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14:paraId="5D6B8AE7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9A10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3B6EF8A2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выявлено)</w:t>
            </w:r>
          </w:p>
        </w:tc>
      </w:tr>
      <w:tr w:rsidR="003B0C9F" w14:paraId="2101AEB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32435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0B9DA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жалоб и обращений граждан, поступающих через информационные каналы связи </w:t>
            </w:r>
            <w:r>
              <w:rPr>
                <w:rFonts w:ascii="Times New Roman" w:hAnsi="Times New Roman" w:cs="Times New Roman"/>
              </w:rPr>
              <w:lastRenderedPageBreak/>
              <w:t>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CDAB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CDB0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обращений</w:t>
            </w:r>
          </w:p>
          <w:p w14:paraId="43FCA24B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FAFA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4AAB1998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(не выявлено) </w:t>
            </w:r>
          </w:p>
        </w:tc>
      </w:tr>
      <w:tr w:rsidR="003B0C9F" w14:paraId="1150448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87BCB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085D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памяток для родителей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CE05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787E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A7CE" w14:textId="77777777" w:rsidR="003B0C9F" w:rsidRDefault="00F06ACB" w:rsidP="00F06AC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 изготавливались памятки для родителей</w:t>
            </w:r>
          </w:p>
        </w:tc>
      </w:tr>
      <w:tr w:rsidR="003B0C9F" w14:paraId="7962FCF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0EB52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07630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Общегрупповые родительские собрания с включением следующих вопросов:</w:t>
            </w:r>
          </w:p>
          <w:p w14:paraId="623301A0" w14:textId="77777777"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-Основные конституционные права и обязанности граждан</w:t>
            </w:r>
          </w:p>
          <w:p w14:paraId="59D2506F" w14:textId="77777777"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-Законодательство РФ об образовании</w:t>
            </w:r>
          </w:p>
          <w:p w14:paraId="74648F15" w14:textId="77777777"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-Ответственность несовершеннолетних.</w:t>
            </w:r>
          </w:p>
          <w:p w14:paraId="50D213E3" w14:textId="77777777"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-Защита прав ребёнка.</w:t>
            </w:r>
          </w:p>
          <w:p w14:paraId="2651BDAA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E033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Старший воспитатель</w:t>
            </w:r>
          </w:p>
          <w:p w14:paraId="15D6DC45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1170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Годовому плану работы</w:t>
            </w:r>
          </w:p>
          <w:p w14:paraId="4C22F5BD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DD5" w14:textId="77777777" w:rsidR="003B0C9F" w:rsidRDefault="00F06ACB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года проводились групповые и общегрупповые собрания </w:t>
            </w:r>
          </w:p>
        </w:tc>
      </w:tr>
      <w:tr w:rsidR="003B0C9F" w14:paraId="32FD7800" w14:textId="77777777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F289" w14:textId="77777777" w:rsidR="003B0C9F" w:rsidRDefault="003B0C9F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  <w:p w14:paraId="5E586B60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Правовое просвещение и повышение антикоррупционной компетентности работников</w:t>
            </w:r>
          </w:p>
          <w:p w14:paraId="011C3A84" w14:textId="77777777"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14:paraId="28BB75C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6B9F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8D04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090F1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31855A20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38B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14:paraId="0590B6EE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7D23" w14:textId="77777777" w:rsidR="003B0C9F" w:rsidRPr="00F06ACB" w:rsidRDefault="00F06ACB" w:rsidP="00F06ACB">
            <w:pPr>
              <w:pStyle w:val="TableParagraph"/>
              <w:spacing w:before="59"/>
              <w:ind w:left="0"/>
              <w:rPr>
                <w:sz w:val="24"/>
              </w:rPr>
            </w:pPr>
            <w:r w:rsidRPr="00F06ACB">
              <w:rPr>
                <w:sz w:val="24"/>
              </w:rPr>
              <w:t>Проведен мониторинг нормативно- правовых</w:t>
            </w:r>
            <w:r>
              <w:rPr>
                <w:sz w:val="24"/>
              </w:rPr>
              <w:t xml:space="preserve"> </w:t>
            </w:r>
            <w:r w:rsidRPr="00F06ACB">
              <w:rPr>
                <w:sz w:val="24"/>
              </w:rPr>
              <w:t>документов</w:t>
            </w:r>
            <w:r>
              <w:rPr>
                <w:sz w:val="24"/>
              </w:rPr>
              <w:t xml:space="preserve"> </w:t>
            </w:r>
            <w:r w:rsidRPr="00F06ACB">
              <w:rPr>
                <w:sz w:val="24"/>
              </w:rPr>
              <w:t>федерального, регионального и муниципального уровней, локальных актов и</w:t>
            </w:r>
            <w:r>
              <w:rPr>
                <w:sz w:val="24"/>
              </w:rPr>
              <w:t xml:space="preserve"> </w:t>
            </w:r>
            <w:r w:rsidRPr="00F06ACB">
              <w:rPr>
                <w:sz w:val="24"/>
                <w:szCs w:val="24"/>
              </w:rPr>
              <w:t xml:space="preserve">распорядительных </w:t>
            </w:r>
            <w:r w:rsidRPr="00F06ACB">
              <w:rPr>
                <w:spacing w:val="-2"/>
                <w:sz w:val="24"/>
                <w:szCs w:val="24"/>
              </w:rPr>
              <w:t>документов</w:t>
            </w:r>
            <w:r w:rsidR="007B5957">
              <w:rPr>
                <w:spacing w:val="-2"/>
                <w:sz w:val="24"/>
                <w:szCs w:val="24"/>
              </w:rPr>
              <w:t xml:space="preserve"> в области противодействия коррупции</w:t>
            </w:r>
          </w:p>
        </w:tc>
      </w:tr>
      <w:tr w:rsidR="003B0C9F" w14:paraId="0CAC208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2AA90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62A89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вопросов исполнения законодательства о борьбе с коррупцией на совещаниях при заведующем, общих собраниях работников, педагогических советах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A838B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0AA520B3" w14:textId="77777777"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42527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14:paraId="7A7236DC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9321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B0C9F" w14:paraId="5A4D1943" w14:textId="77777777"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9603E" w14:textId="77777777" w:rsidR="003B0C9F" w:rsidRDefault="003B0C9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14:paraId="5F9E0C01" w14:textId="77777777"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Осуществление контроля финансово-хозяйственной и образовательной деятельности</w:t>
            </w:r>
          </w:p>
          <w:p w14:paraId="4D3F6844" w14:textId="77777777"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  <w:p w14:paraId="148FD3BE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</w:tcPr>
          <w:p w14:paraId="6CBAEE19" w14:textId="77777777"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14:paraId="3D65324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EF3A2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574F4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8C15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главный бухгалтер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DA7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14:paraId="2BD0FDF3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1584" w14:textId="77777777" w:rsidR="003B0C9F" w:rsidRDefault="007B5957" w:rsidP="007B595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 контроль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B0C9F" w14:paraId="2138D57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7D3DE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7DD50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3508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</w:t>
            </w:r>
          </w:p>
          <w:p w14:paraId="12894E1F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6C96A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14:paraId="25E9AC4B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8959" w14:textId="77777777" w:rsidR="003B0C9F" w:rsidRDefault="007B595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 контроль за целевым использованием бюджетных средств</w:t>
            </w:r>
          </w:p>
        </w:tc>
      </w:tr>
      <w:tr w:rsidR="003B0C9F" w14:paraId="2212B151" w14:textId="77777777"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2815D" w14:textId="77777777" w:rsidR="003B0C9F" w:rsidRDefault="003B0C9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0A0990AC" w14:textId="77777777"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8.Обеспечение контроля за качеством предоставляемых гос. услуг в электронном виде</w:t>
            </w:r>
          </w:p>
          <w:p w14:paraId="2BFFDFB1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</w:tcPr>
          <w:p w14:paraId="12354E8A" w14:textId="77777777"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14:paraId="14FDA3A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93835" w14:textId="77777777"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E238B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 родителей (законных представителей)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6609E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старший воспитатель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54E10" w14:textId="77777777"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14:paraId="4E008C49" w14:textId="77777777"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A982" w14:textId="77777777" w:rsidR="003B0C9F" w:rsidRDefault="007B5957" w:rsidP="007B595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spacing w:val="-2"/>
              </w:rPr>
              <w:t>В течении года проведено анкетирование родителей (законных представителей)</w:t>
            </w:r>
          </w:p>
        </w:tc>
      </w:tr>
    </w:tbl>
    <w:p w14:paraId="617C7684" w14:textId="77777777" w:rsidR="003B0C9F" w:rsidRDefault="003B0C9F">
      <w:pPr>
        <w:rPr>
          <w:rFonts w:hint="eastAsia"/>
        </w:rPr>
      </w:pPr>
    </w:p>
    <w:p w14:paraId="7EDB83E9" w14:textId="77777777" w:rsidR="007B5957" w:rsidRDefault="007B5957">
      <w:pPr>
        <w:rPr>
          <w:rFonts w:hint="eastAsia"/>
        </w:rPr>
      </w:pPr>
    </w:p>
    <w:p w14:paraId="4660794E" w14:textId="77777777" w:rsidR="007B5957" w:rsidRDefault="007B5957">
      <w:pPr>
        <w:rPr>
          <w:rFonts w:hint="eastAsia"/>
        </w:rPr>
      </w:pPr>
    </w:p>
    <w:p w14:paraId="7E1A8252" w14:textId="77777777" w:rsidR="007B5957" w:rsidRDefault="007B5957">
      <w:pPr>
        <w:rPr>
          <w:rFonts w:hint="eastAsia"/>
        </w:rPr>
      </w:pPr>
    </w:p>
    <w:p w14:paraId="5A066D96" w14:textId="77777777" w:rsidR="007B5957" w:rsidRDefault="007B5957">
      <w:pPr>
        <w:rPr>
          <w:rFonts w:hint="eastAsia"/>
        </w:rPr>
      </w:pPr>
    </w:p>
    <w:p w14:paraId="2244BECF" w14:textId="63BB93FB" w:rsidR="00997924" w:rsidRDefault="007B5957">
      <w:pPr>
        <w:rPr>
          <w:rFonts w:ascii="Times New Roman" w:hAnsi="Times New Roman" w:cs="Times New Roman"/>
          <w:sz w:val="26"/>
        </w:rPr>
      </w:pPr>
      <w:r w:rsidRPr="00974DBD">
        <w:rPr>
          <w:rFonts w:ascii="Times New Roman" w:hAnsi="Times New Roman" w:cs="Times New Roman"/>
          <w:sz w:val="26"/>
        </w:rPr>
        <w:t>Заведующ</w:t>
      </w:r>
      <w:r w:rsidR="00E5698B">
        <w:rPr>
          <w:rFonts w:ascii="Times New Roman" w:hAnsi="Times New Roman" w:cs="Times New Roman"/>
          <w:sz w:val="26"/>
        </w:rPr>
        <w:t xml:space="preserve">ий </w:t>
      </w:r>
      <w:r w:rsidRPr="00974DBD">
        <w:rPr>
          <w:rFonts w:ascii="Times New Roman" w:hAnsi="Times New Roman" w:cs="Times New Roman"/>
          <w:sz w:val="26"/>
        </w:rPr>
        <w:t xml:space="preserve">МБДОУ </w:t>
      </w:r>
    </w:p>
    <w:p w14:paraId="43A6FF9D" w14:textId="6BEF3E00" w:rsidR="007B5957" w:rsidRPr="00974DBD" w:rsidRDefault="007B5957">
      <w:pPr>
        <w:rPr>
          <w:rFonts w:ascii="Times New Roman" w:hAnsi="Times New Roman" w:cs="Times New Roman"/>
          <w:sz w:val="26"/>
        </w:rPr>
      </w:pPr>
      <w:r w:rsidRPr="00974DBD">
        <w:rPr>
          <w:rFonts w:ascii="Times New Roman" w:hAnsi="Times New Roman" w:cs="Times New Roman"/>
          <w:sz w:val="26"/>
        </w:rPr>
        <w:t>детски</w:t>
      </w:r>
      <w:r w:rsidR="00E5698B">
        <w:rPr>
          <w:rFonts w:ascii="Times New Roman" w:hAnsi="Times New Roman" w:cs="Times New Roman"/>
          <w:sz w:val="26"/>
        </w:rPr>
        <w:t>й</w:t>
      </w:r>
      <w:r w:rsidRPr="00974DBD">
        <w:rPr>
          <w:rFonts w:ascii="Times New Roman" w:hAnsi="Times New Roman" w:cs="Times New Roman"/>
          <w:sz w:val="26"/>
        </w:rPr>
        <w:t xml:space="preserve"> сад №</w:t>
      </w:r>
      <w:r w:rsidR="00974DBD" w:rsidRPr="00974DBD">
        <w:rPr>
          <w:rFonts w:ascii="Times New Roman" w:hAnsi="Times New Roman" w:cs="Times New Roman"/>
          <w:sz w:val="26"/>
        </w:rPr>
        <w:t>9</w:t>
      </w:r>
      <w:r w:rsidRPr="00974DBD">
        <w:rPr>
          <w:rFonts w:ascii="Times New Roman" w:hAnsi="Times New Roman" w:cs="Times New Roman"/>
          <w:sz w:val="26"/>
        </w:rPr>
        <w:t xml:space="preserve"> г.</w:t>
      </w:r>
      <w:r w:rsidR="00974DBD">
        <w:rPr>
          <w:rFonts w:ascii="Times New Roman" w:hAnsi="Times New Roman" w:cs="Times New Roman"/>
          <w:sz w:val="26"/>
        </w:rPr>
        <w:t xml:space="preserve"> </w:t>
      </w:r>
      <w:r w:rsidRPr="00974DBD">
        <w:rPr>
          <w:rFonts w:ascii="Times New Roman" w:hAnsi="Times New Roman" w:cs="Times New Roman"/>
          <w:sz w:val="26"/>
        </w:rPr>
        <w:t xml:space="preserve">Донецка                         </w:t>
      </w:r>
      <w:r w:rsidR="00997924">
        <w:rPr>
          <w:rFonts w:ascii="Times New Roman" w:hAnsi="Times New Roman" w:cs="Times New Roman"/>
          <w:sz w:val="26"/>
        </w:rPr>
        <w:t xml:space="preserve">                                             </w:t>
      </w:r>
      <w:r w:rsidRPr="00974DBD">
        <w:rPr>
          <w:rFonts w:ascii="Times New Roman" w:hAnsi="Times New Roman" w:cs="Times New Roman"/>
          <w:sz w:val="26"/>
        </w:rPr>
        <w:t xml:space="preserve">  </w:t>
      </w:r>
      <w:r w:rsidR="00E5698B">
        <w:rPr>
          <w:rFonts w:ascii="Times New Roman" w:hAnsi="Times New Roman" w:cs="Times New Roman"/>
          <w:sz w:val="26"/>
        </w:rPr>
        <w:t>Перекатова С.А.</w:t>
      </w:r>
    </w:p>
    <w:sectPr w:rsidR="007B5957" w:rsidRPr="00974DBD" w:rsidSect="003B0C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C9F"/>
    <w:rsid w:val="00124786"/>
    <w:rsid w:val="003B0C9F"/>
    <w:rsid w:val="004E7AC3"/>
    <w:rsid w:val="005130D3"/>
    <w:rsid w:val="00747E2A"/>
    <w:rsid w:val="007B5957"/>
    <w:rsid w:val="008F2CA7"/>
    <w:rsid w:val="00974DBD"/>
    <w:rsid w:val="00997924"/>
    <w:rsid w:val="009A450C"/>
    <w:rsid w:val="00DC30E0"/>
    <w:rsid w:val="00DE39F0"/>
    <w:rsid w:val="00E14251"/>
    <w:rsid w:val="00E5698B"/>
    <w:rsid w:val="00F0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47C2"/>
  <w15:docId w15:val="{38CFE164-49B9-4CF6-B483-6881843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3B0C9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3B0C9F"/>
    <w:pPr>
      <w:spacing w:after="140" w:line="276" w:lineRule="auto"/>
    </w:pPr>
  </w:style>
  <w:style w:type="paragraph" w:styleId="a4">
    <w:name w:val="List"/>
    <w:basedOn w:val="a3"/>
    <w:rsid w:val="003B0C9F"/>
  </w:style>
  <w:style w:type="paragraph" w:customStyle="1" w:styleId="10">
    <w:name w:val="Название объекта1"/>
    <w:basedOn w:val="a"/>
    <w:qFormat/>
    <w:rsid w:val="003B0C9F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3B0C9F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F06ACB"/>
    <w:pPr>
      <w:widowControl w:val="0"/>
      <w:suppressAutoHyphens w:val="0"/>
      <w:autoSpaceDE w:val="0"/>
      <w:autoSpaceDN w:val="0"/>
      <w:spacing w:before="54"/>
      <w:ind w:left="109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 Детский сад</dc:creator>
  <cp:lastModifiedBy>2</cp:lastModifiedBy>
  <cp:revision>8</cp:revision>
  <cp:lastPrinted>2025-05-22T04:50:00Z</cp:lastPrinted>
  <dcterms:created xsi:type="dcterms:W3CDTF">2025-05-19T20:35:00Z</dcterms:created>
  <dcterms:modified xsi:type="dcterms:W3CDTF">2025-06-24T12:25:00Z</dcterms:modified>
  <dc:language>ru-RU</dc:language>
</cp:coreProperties>
</file>